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448B78" w14:textId="79FE89F8" w:rsidR="00683384" w:rsidRPr="00787E08" w:rsidRDefault="00683384" w:rsidP="00683384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  <w:r w:rsidRPr="00787E08">
        <w:rPr>
          <w:rFonts w:ascii="Verdana" w:hAnsi="Verdana"/>
          <w:sz w:val="20"/>
          <w:szCs w:val="20"/>
        </w:rPr>
        <w:t xml:space="preserve">Załącznik nr </w:t>
      </w:r>
      <w:r w:rsidR="000B5F9B" w:rsidRPr="00787E08">
        <w:rPr>
          <w:rFonts w:ascii="Verdana" w:hAnsi="Verdana"/>
          <w:sz w:val="20"/>
          <w:szCs w:val="20"/>
        </w:rPr>
        <w:t>7</w:t>
      </w:r>
      <w:r w:rsidR="008D5356" w:rsidRPr="00787E08">
        <w:rPr>
          <w:rFonts w:ascii="Verdana" w:hAnsi="Verdana"/>
          <w:sz w:val="20"/>
          <w:szCs w:val="20"/>
        </w:rPr>
        <w:t xml:space="preserve"> </w:t>
      </w:r>
      <w:r w:rsidRPr="00787E08">
        <w:rPr>
          <w:rFonts w:ascii="Verdana" w:hAnsi="Verdana"/>
          <w:sz w:val="20"/>
          <w:szCs w:val="20"/>
        </w:rPr>
        <w:t>do SWZ</w:t>
      </w:r>
    </w:p>
    <w:p w14:paraId="53A73C28" w14:textId="77777777" w:rsidR="00683384" w:rsidRPr="00787E08" w:rsidRDefault="00683384" w:rsidP="00683384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  <w:r w:rsidRPr="00787E08">
        <w:rPr>
          <w:rFonts w:ascii="Verdana" w:hAnsi="Verdana"/>
          <w:i/>
          <w:sz w:val="16"/>
          <w:szCs w:val="16"/>
        </w:rPr>
        <w:t>(</w:t>
      </w:r>
      <w:r w:rsidRPr="00787E08">
        <w:rPr>
          <w:rFonts w:ascii="Verdana" w:hAnsi="Verdana" w:cs="Times New Roman"/>
          <w:bCs/>
          <w:color w:val="000000"/>
          <w:sz w:val="15"/>
          <w:szCs w:val="15"/>
        </w:rPr>
        <w:t xml:space="preserve">wymagany </w:t>
      </w:r>
      <w:r w:rsidRPr="00787E08">
        <w:rPr>
          <w:rFonts w:ascii="Verdana" w:hAnsi="Verdana" w:cs="Times New Roman"/>
          <w:bCs/>
          <w:color w:val="000000"/>
          <w:sz w:val="15"/>
          <w:szCs w:val="15"/>
          <w:u w:val="single"/>
        </w:rPr>
        <w:t>na wezwanie</w:t>
      </w:r>
      <w:r w:rsidRPr="00787E08">
        <w:rPr>
          <w:rFonts w:ascii="Verdana" w:hAnsi="Verdana" w:cs="Times New Roman"/>
          <w:bCs/>
          <w:color w:val="000000"/>
          <w:sz w:val="15"/>
          <w:szCs w:val="15"/>
        </w:rPr>
        <w:t xml:space="preserve"> Zamawiającego)</w:t>
      </w:r>
    </w:p>
    <w:p w14:paraId="51BBA1E6" w14:textId="2F4D332C" w:rsidR="00683384" w:rsidRPr="00787E08" w:rsidRDefault="00683384" w:rsidP="00683384">
      <w:pPr>
        <w:pStyle w:val="Nagwek"/>
        <w:rPr>
          <w:rFonts w:ascii="Verdana" w:hAnsi="Verdana"/>
          <w:b/>
          <w:sz w:val="20"/>
          <w:szCs w:val="20"/>
        </w:rPr>
      </w:pPr>
      <w:r w:rsidRPr="00787E08">
        <w:rPr>
          <w:rFonts w:ascii="Verdana" w:hAnsi="Verdana"/>
          <w:b/>
          <w:sz w:val="20"/>
          <w:szCs w:val="20"/>
        </w:rPr>
        <w:t>ZPU.272.</w:t>
      </w:r>
      <w:r w:rsidR="008421FC">
        <w:rPr>
          <w:rFonts w:ascii="Verdana" w:hAnsi="Verdana"/>
          <w:b/>
          <w:sz w:val="20"/>
          <w:szCs w:val="20"/>
        </w:rPr>
        <w:t>23</w:t>
      </w:r>
      <w:bookmarkStart w:id="0" w:name="_GoBack"/>
      <w:bookmarkEnd w:id="0"/>
      <w:r w:rsidRPr="00787E08">
        <w:rPr>
          <w:rFonts w:ascii="Verdana" w:hAnsi="Verdana"/>
          <w:b/>
          <w:sz w:val="20"/>
          <w:szCs w:val="20"/>
        </w:rPr>
        <w:t>.202</w:t>
      </w:r>
      <w:r w:rsidR="00632F4B">
        <w:rPr>
          <w:rFonts w:ascii="Verdana" w:hAnsi="Verdana"/>
          <w:b/>
          <w:sz w:val="20"/>
          <w:szCs w:val="20"/>
        </w:rPr>
        <w:t>6</w:t>
      </w:r>
      <w:r w:rsidR="000B5F9B" w:rsidRPr="00787E08">
        <w:rPr>
          <w:rFonts w:ascii="Verdana" w:hAnsi="Verdana"/>
          <w:b/>
          <w:sz w:val="20"/>
          <w:szCs w:val="20"/>
        </w:rPr>
        <w:br/>
      </w:r>
    </w:p>
    <w:tbl>
      <w:tblPr>
        <w:tblStyle w:val="Tabela-Siatka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5"/>
        <w:gridCol w:w="4535"/>
      </w:tblGrid>
      <w:tr w:rsidR="00683384" w:rsidRPr="00787E08" w14:paraId="0E0B0EE2" w14:textId="77777777" w:rsidTr="007E4DAD">
        <w:trPr>
          <w:jc w:val="center"/>
        </w:trPr>
        <w:tc>
          <w:tcPr>
            <w:tcW w:w="452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6035EA23" w14:textId="77777777" w:rsidR="00683384" w:rsidRPr="00787E08" w:rsidRDefault="00683384" w:rsidP="007E4DAD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 w:rsidRPr="00787E08">
              <w:rPr>
                <w:rFonts w:ascii="Verdana" w:eastAsia="Lucida Sans Unicode" w:hAnsi="Verdana"/>
                <w:b/>
                <w:kern w:val="1"/>
                <w:lang w:eastAsia="hi-IN" w:bidi="hi-IN"/>
              </w:rPr>
              <w:t>Wykonawca:</w:t>
            </w:r>
          </w:p>
        </w:tc>
        <w:tc>
          <w:tcPr>
            <w:tcW w:w="4535" w:type="dxa"/>
            <w:tcBorders>
              <w:left w:val="single" w:sz="4" w:space="0" w:color="auto"/>
            </w:tcBorders>
          </w:tcPr>
          <w:p w14:paraId="0F641876" w14:textId="77777777" w:rsidR="00683384" w:rsidRPr="00787E08" w:rsidRDefault="00683384" w:rsidP="007E4DAD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 w:rsidRPr="00787E08">
              <w:rPr>
                <w:rFonts w:ascii="Verdana" w:eastAsia="Lucida Sans Unicode" w:hAnsi="Verdana"/>
                <w:b/>
                <w:kern w:val="1"/>
                <w:lang w:eastAsia="hi-IN" w:bidi="hi-IN"/>
              </w:rPr>
              <w:t>reprezentowany przez:</w:t>
            </w:r>
          </w:p>
        </w:tc>
      </w:tr>
      <w:tr w:rsidR="00683384" w:rsidRPr="00787E08" w14:paraId="0928D088" w14:textId="77777777" w:rsidTr="007E4DAD">
        <w:trPr>
          <w:jc w:val="center"/>
        </w:trPr>
        <w:tc>
          <w:tcPr>
            <w:tcW w:w="4525" w:type="dxa"/>
            <w:tcBorders>
              <w:top w:val="nil"/>
              <w:bottom w:val="nil"/>
              <w:right w:val="single" w:sz="4" w:space="0" w:color="auto"/>
            </w:tcBorders>
          </w:tcPr>
          <w:p w14:paraId="5946A76D" w14:textId="77777777" w:rsidR="00683384" w:rsidRPr="00787E08" w:rsidRDefault="00683384" w:rsidP="007E4DAD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0691EAB3" w14:textId="77777777" w:rsidR="00683384" w:rsidRPr="00787E08" w:rsidRDefault="00683384" w:rsidP="007E4DAD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26E5904C" w14:textId="77777777" w:rsidR="00683384" w:rsidRPr="00787E08" w:rsidRDefault="00683384" w:rsidP="007E4DAD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4FDD8116" w14:textId="77777777" w:rsidR="00683384" w:rsidRPr="00787E08" w:rsidRDefault="00683384" w:rsidP="007E4DAD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7FADFBC9" w14:textId="77777777" w:rsidR="00683384" w:rsidRPr="00787E08" w:rsidRDefault="008421FC" w:rsidP="007E4DAD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>
              <w:rPr>
                <w:rFonts w:ascii="Verdana" w:eastAsia="Lucida Sans Unicode" w:hAnsi="Verdana" w:cstheme="minorBidi"/>
                <w:kern w:val="1"/>
                <w:sz w:val="22"/>
                <w:szCs w:val="22"/>
                <w:lang w:eastAsia="hi-IN" w:bidi="hi-IN"/>
              </w:rPr>
              <w:pict w14:anchorId="2068EB67">
                <v:rect id="_x0000_i1025" style="width:0;height:1.5pt" o:hralign="center" o:hrstd="t" o:hr="t" fillcolor="#a0a0a0" stroked="f"/>
              </w:pict>
            </w:r>
          </w:p>
        </w:tc>
        <w:tc>
          <w:tcPr>
            <w:tcW w:w="4535" w:type="dxa"/>
            <w:tcBorders>
              <w:left w:val="single" w:sz="4" w:space="0" w:color="auto"/>
            </w:tcBorders>
          </w:tcPr>
          <w:p w14:paraId="50A14335" w14:textId="77777777" w:rsidR="00683384" w:rsidRPr="00787E08" w:rsidRDefault="00683384" w:rsidP="007E4DAD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559C2564" w14:textId="77777777" w:rsidR="00683384" w:rsidRPr="00787E08" w:rsidRDefault="00683384" w:rsidP="007E4DAD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62533EB3" w14:textId="77777777" w:rsidR="00683384" w:rsidRPr="00787E08" w:rsidRDefault="00683384" w:rsidP="007E4DAD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2E993CE8" w14:textId="77777777" w:rsidR="00683384" w:rsidRPr="00787E08" w:rsidRDefault="00683384" w:rsidP="007E4DAD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47C26EFE" w14:textId="77777777" w:rsidR="00683384" w:rsidRPr="00787E08" w:rsidRDefault="008421FC" w:rsidP="007E4DAD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>
              <w:rPr>
                <w:rFonts w:ascii="Verdana" w:eastAsia="Lucida Sans Unicode" w:hAnsi="Verdana" w:cstheme="minorBidi"/>
                <w:kern w:val="1"/>
                <w:sz w:val="22"/>
                <w:szCs w:val="22"/>
                <w:lang w:eastAsia="hi-IN" w:bidi="hi-IN"/>
              </w:rPr>
              <w:pict w14:anchorId="741B8E7B">
                <v:rect id="_x0000_i1026" style="width:0;height:1.5pt" o:hralign="center" o:hrstd="t" o:hr="t" fillcolor="#a0a0a0" stroked="f"/>
              </w:pict>
            </w:r>
          </w:p>
        </w:tc>
      </w:tr>
      <w:tr w:rsidR="00683384" w:rsidRPr="00787E08" w14:paraId="58F61A11" w14:textId="77777777" w:rsidTr="007E4DAD">
        <w:trPr>
          <w:jc w:val="center"/>
        </w:trPr>
        <w:tc>
          <w:tcPr>
            <w:tcW w:w="452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DD4A51A" w14:textId="77777777" w:rsidR="00683384" w:rsidRPr="00787E08" w:rsidRDefault="00683384" w:rsidP="007E4DAD">
            <w:pPr>
              <w:widowControl w:val="0"/>
              <w:suppressAutoHyphens/>
              <w:jc w:val="center"/>
              <w:rPr>
                <w:rFonts w:ascii="Verdana" w:eastAsia="Lucida Sans Unicode" w:hAnsi="Verdana"/>
                <w:kern w:val="1"/>
                <w:sz w:val="16"/>
                <w:szCs w:val="16"/>
                <w:lang w:eastAsia="hi-IN" w:bidi="hi-IN"/>
              </w:rPr>
            </w:pPr>
            <w:r w:rsidRPr="00787E08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pełna nazwa/firma, adres, w zależności od podmiotu: NIP/PESEL, KRS/</w:t>
            </w:r>
            <w:proofErr w:type="spellStart"/>
            <w:r w:rsidRPr="00787E08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CEiDG</w:t>
            </w:r>
            <w:proofErr w:type="spellEnd"/>
          </w:p>
        </w:tc>
        <w:tc>
          <w:tcPr>
            <w:tcW w:w="4535" w:type="dxa"/>
            <w:tcBorders>
              <w:left w:val="single" w:sz="4" w:space="0" w:color="auto"/>
            </w:tcBorders>
          </w:tcPr>
          <w:p w14:paraId="61CEE362" w14:textId="77777777" w:rsidR="00683384" w:rsidRPr="00787E08" w:rsidRDefault="00683384" w:rsidP="007E4DAD">
            <w:pPr>
              <w:widowControl w:val="0"/>
              <w:suppressAutoHyphens/>
              <w:jc w:val="center"/>
              <w:rPr>
                <w:rFonts w:ascii="Verdana" w:eastAsia="Lucida Sans Unicode" w:hAnsi="Verdana"/>
                <w:kern w:val="1"/>
                <w:sz w:val="16"/>
                <w:szCs w:val="16"/>
                <w:lang w:eastAsia="hi-IN" w:bidi="hi-IN"/>
              </w:rPr>
            </w:pPr>
            <w:r w:rsidRPr="00787E08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 xml:space="preserve">imię, nazwisko osoby/osób upoważnionych do reprezentacji Wykonawcy </w:t>
            </w:r>
            <w:r w:rsidRPr="00787E08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br/>
              <w:t>stanowisko/podstawa do reprezentacji</w:t>
            </w:r>
          </w:p>
        </w:tc>
      </w:tr>
    </w:tbl>
    <w:p w14:paraId="0DEBB54B" w14:textId="02129C59" w:rsidR="00D81585" w:rsidRPr="00787E08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2696BFCF" w14:textId="1F9B97D1" w:rsidR="00D81585" w:rsidRPr="00787E08" w:rsidRDefault="00D81585" w:rsidP="00D81585">
      <w:pPr>
        <w:spacing w:after="120" w:line="360" w:lineRule="auto"/>
        <w:jc w:val="center"/>
        <w:rPr>
          <w:rFonts w:ascii="Verdana" w:hAnsi="Verdana" w:cs="Arial"/>
          <w:b/>
          <w:sz w:val="20"/>
          <w:szCs w:val="20"/>
          <w:u w:val="single"/>
        </w:rPr>
      </w:pPr>
      <w:r w:rsidRPr="00787E08">
        <w:rPr>
          <w:rFonts w:ascii="Verdana" w:hAnsi="Verdana" w:cs="Arial"/>
          <w:b/>
          <w:sz w:val="20"/>
          <w:szCs w:val="20"/>
          <w:u w:val="single"/>
        </w:rPr>
        <w:t xml:space="preserve">Oświadczenia podmiotu udostępniającego zasoby </w:t>
      </w:r>
    </w:p>
    <w:p w14:paraId="2B9281D7" w14:textId="02B8C6BC" w:rsidR="005E21A9" w:rsidRPr="00787E08" w:rsidRDefault="005E21A9" w:rsidP="005E21A9">
      <w:pPr>
        <w:spacing w:before="120" w:after="0" w:line="360" w:lineRule="auto"/>
        <w:jc w:val="center"/>
        <w:rPr>
          <w:rFonts w:ascii="Verdana" w:hAnsi="Verdana" w:cs="Arial"/>
          <w:b/>
          <w:caps/>
          <w:sz w:val="20"/>
          <w:szCs w:val="20"/>
          <w:u w:val="single"/>
        </w:rPr>
      </w:pPr>
      <w:r w:rsidRPr="00787E08">
        <w:rPr>
          <w:rFonts w:ascii="Verdana" w:hAnsi="Verdana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87E08">
        <w:rPr>
          <w:rFonts w:ascii="Verdana" w:hAnsi="Verdana" w:cs="Arial"/>
          <w:b/>
          <w:caps/>
          <w:sz w:val="20"/>
          <w:szCs w:val="20"/>
          <w:u w:val="single"/>
        </w:rPr>
        <w:t>o szczególnych rozwiązaniach w</w:t>
      </w:r>
      <w:r w:rsidR="00101371" w:rsidRPr="00787E08">
        <w:rPr>
          <w:rFonts w:ascii="Verdana" w:hAnsi="Verdana" w:cs="Arial"/>
          <w:b/>
          <w:caps/>
          <w:sz w:val="20"/>
          <w:szCs w:val="20"/>
          <w:u w:val="single"/>
        </w:rPr>
        <w:t> </w:t>
      </w:r>
      <w:r w:rsidRPr="00787E08">
        <w:rPr>
          <w:rFonts w:ascii="Verdana" w:hAnsi="Verdana" w:cs="Arial"/>
          <w:b/>
          <w:caps/>
          <w:sz w:val="20"/>
          <w:szCs w:val="20"/>
          <w:u w:val="single"/>
        </w:rPr>
        <w:t>zakresie przeciwdziałania wspieraniu agresji na Ukrainę oraz</w:t>
      </w:r>
      <w:r w:rsidR="00101371" w:rsidRPr="00787E08">
        <w:rPr>
          <w:rFonts w:ascii="Verdana" w:hAnsi="Verdana" w:cs="Arial"/>
          <w:b/>
          <w:caps/>
          <w:sz w:val="20"/>
          <w:szCs w:val="20"/>
          <w:u w:val="single"/>
        </w:rPr>
        <w:t> </w:t>
      </w:r>
      <w:r w:rsidRPr="00787E08">
        <w:rPr>
          <w:rFonts w:ascii="Verdana" w:hAnsi="Verdana" w:cs="Arial"/>
          <w:b/>
          <w:caps/>
          <w:sz w:val="20"/>
          <w:szCs w:val="20"/>
          <w:u w:val="single"/>
        </w:rPr>
        <w:t>służących ochronie bezpieczeństwa narodowego</w:t>
      </w:r>
    </w:p>
    <w:p w14:paraId="15186F93" w14:textId="5ECC9AF0" w:rsidR="00D81585" w:rsidRPr="00787E08" w:rsidRDefault="00D81585" w:rsidP="00D81585">
      <w:pPr>
        <w:spacing w:before="120" w:after="0" w:line="360" w:lineRule="auto"/>
        <w:jc w:val="center"/>
        <w:rPr>
          <w:rFonts w:ascii="Verdana" w:hAnsi="Verdana" w:cs="Arial"/>
          <w:b/>
          <w:sz w:val="20"/>
          <w:szCs w:val="20"/>
          <w:u w:val="single"/>
        </w:rPr>
      </w:pPr>
      <w:r w:rsidRPr="00787E08">
        <w:rPr>
          <w:rFonts w:ascii="Verdana" w:hAnsi="Verdana" w:cs="Arial"/>
          <w:b/>
          <w:sz w:val="20"/>
          <w:szCs w:val="20"/>
        </w:rPr>
        <w:t xml:space="preserve">składane na podstawie art. 125 ust. 5 ustawy </w:t>
      </w:r>
      <w:proofErr w:type="spellStart"/>
      <w:r w:rsidRPr="00787E08">
        <w:rPr>
          <w:rFonts w:ascii="Verdana" w:hAnsi="Verdana" w:cs="Arial"/>
          <w:b/>
          <w:sz w:val="20"/>
          <w:szCs w:val="20"/>
        </w:rPr>
        <w:t>Pzp</w:t>
      </w:r>
      <w:proofErr w:type="spellEnd"/>
    </w:p>
    <w:p w14:paraId="657D2255" w14:textId="3575213F" w:rsidR="00D81585" w:rsidRPr="00787E08" w:rsidRDefault="00D81585" w:rsidP="00087E17">
      <w:pPr>
        <w:spacing w:after="0" w:line="360" w:lineRule="auto"/>
        <w:ind w:firstLine="709"/>
        <w:jc w:val="both"/>
        <w:rPr>
          <w:rFonts w:ascii="Verdana" w:hAnsi="Verdana" w:cs="Arial"/>
          <w:sz w:val="20"/>
          <w:szCs w:val="20"/>
        </w:rPr>
      </w:pPr>
      <w:r w:rsidRPr="00787E08">
        <w:rPr>
          <w:rFonts w:ascii="Verdana" w:hAnsi="Verdana" w:cs="Arial"/>
          <w:sz w:val="20"/>
          <w:szCs w:val="20"/>
        </w:rPr>
        <w:t xml:space="preserve">Na potrzeby postępowania o udzielenie zamówienia publicznego </w:t>
      </w:r>
      <w:r w:rsidRPr="00787E08">
        <w:rPr>
          <w:rFonts w:ascii="Verdana" w:hAnsi="Verdana" w:cs="Arial"/>
          <w:sz w:val="20"/>
          <w:szCs w:val="20"/>
        </w:rPr>
        <w:br/>
        <w:t xml:space="preserve">pn. </w:t>
      </w:r>
      <w:r w:rsidR="00F84C54" w:rsidRPr="00F84C54">
        <w:rPr>
          <w:rFonts w:ascii="Verdana" w:hAnsi="Verdana"/>
          <w:b/>
          <w:bCs/>
          <w:i/>
          <w:sz w:val="20"/>
          <w:szCs w:val="20"/>
        </w:rPr>
        <w:t>Dostawa serwerów i zasilacza awaryjnego UPS na potrzeby Starostwa Powiatowego i Jednostek Podległych</w:t>
      </w:r>
      <w:r w:rsidR="00683384" w:rsidRPr="00787E08">
        <w:rPr>
          <w:rFonts w:ascii="Verdana" w:hAnsi="Verdana" w:cs="Arial"/>
          <w:sz w:val="20"/>
          <w:szCs w:val="20"/>
        </w:rPr>
        <w:t>,</w:t>
      </w:r>
      <w:r w:rsidR="00683384" w:rsidRPr="00787E08">
        <w:rPr>
          <w:rFonts w:ascii="Verdana" w:hAnsi="Verdana" w:cs="Arial"/>
          <w:i/>
          <w:sz w:val="20"/>
          <w:szCs w:val="20"/>
        </w:rPr>
        <w:t xml:space="preserve"> </w:t>
      </w:r>
      <w:r w:rsidR="00683384" w:rsidRPr="00787E08">
        <w:rPr>
          <w:rFonts w:ascii="Verdana" w:hAnsi="Verdana" w:cs="Arial"/>
          <w:sz w:val="20"/>
          <w:szCs w:val="20"/>
        </w:rPr>
        <w:t xml:space="preserve">prowadzonego przez </w:t>
      </w:r>
      <w:r w:rsidR="00683384" w:rsidRPr="00787E08">
        <w:rPr>
          <w:rFonts w:ascii="Verdana" w:hAnsi="Verdana" w:cs="Arial"/>
          <w:b/>
          <w:sz w:val="20"/>
          <w:szCs w:val="20"/>
        </w:rPr>
        <w:t>Powiat Legionowski - Starostwo Powiatowe w Legionowie</w:t>
      </w:r>
      <w:r w:rsidR="00683384" w:rsidRPr="00787E08">
        <w:rPr>
          <w:rFonts w:ascii="Verdana" w:hAnsi="Verdana" w:cs="Arial"/>
          <w:i/>
          <w:sz w:val="20"/>
          <w:szCs w:val="20"/>
        </w:rPr>
        <w:t>,</w:t>
      </w:r>
      <w:r w:rsidRPr="00787E08">
        <w:rPr>
          <w:rFonts w:ascii="Verdana" w:hAnsi="Verdana" w:cs="Arial"/>
          <w:i/>
          <w:sz w:val="20"/>
          <w:szCs w:val="20"/>
        </w:rPr>
        <w:t xml:space="preserve">, </w:t>
      </w:r>
      <w:r w:rsidRPr="00787E08">
        <w:rPr>
          <w:rFonts w:ascii="Verdana" w:hAnsi="Verdana" w:cs="Arial"/>
          <w:sz w:val="20"/>
          <w:szCs w:val="20"/>
        </w:rPr>
        <w:t>oświadczam, co następuje:</w:t>
      </w:r>
    </w:p>
    <w:p w14:paraId="0C9B0D7A" w14:textId="7FB9E7BA" w:rsidR="00D81585" w:rsidRPr="008C219D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Verdana" w:hAnsi="Verdana" w:cs="Arial"/>
          <w:b/>
          <w:sz w:val="20"/>
          <w:szCs w:val="20"/>
        </w:rPr>
      </w:pPr>
      <w:r w:rsidRPr="008C219D">
        <w:rPr>
          <w:rFonts w:ascii="Verdana" w:hAnsi="Verdana" w:cs="Arial"/>
          <w:b/>
          <w:sz w:val="20"/>
          <w:szCs w:val="20"/>
        </w:rPr>
        <w:t xml:space="preserve">OŚWIADCZENIA DOTYCZĄCE </w:t>
      </w:r>
      <w:r w:rsidR="008573CB" w:rsidRPr="008C219D">
        <w:rPr>
          <w:rFonts w:ascii="Verdana" w:hAnsi="Verdana" w:cs="Arial"/>
          <w:b/>
          <w:sz w:val="20"/>
          <w:szCs w:val="20"/>
        </w:rPr>
        <w:t>PODMIOTU UDOSTEPNIAJĄCEGO ZASOBY</w:t>
      </w:r>
      <w:r w:rsidRPr="008C219D">
        <w:rPr>
          <w:rFonts w:ascii="Verdana" w:hAnsi="Verdana" w:cs="Arial"/>
          <w:b/>
          <w:sz w:val="20"/>
          <w:szCs w:val="20"/>
        </w:rPr>
        <w:t>:</w:t>
      </w:r>
    </w:p>
    <w:p w14:paraId="5A3010F8" w14:textId="549E4547" w:rsidR="00087E17" w:rsidRPr="008522D0" w:rsidRDefault="005B5344" w:rsidP="00087E17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Verdana" w:hAnsi="Verdana" w:cs="Arial"/>
          <w:b/>
          <w:bCs/>
          <w:sz w:val="20"/>
          <w:szCs w:val="20"/>
        </w:rPr>
      </w:pPr>
      <w:r w:rsidRPr="00087E17">
        <w:rPr>
          <w:rFonts w:ascii="Verdana" w:hAnsi="Verdana" w:cs="Arial"/>
          <w:sz w:val="20"/>
          <w:szCs w:val="20"/>
        </w:rPr>
        <w:t xml:space="preserve">Oświadczam, że nie </w:t>
      </w:r>
      <w:r w:rsidR="008C1EE8" w:rsidRPr="00087E17">
        <w:rPr>
          <w:rFonts w:ascii="Verdana" w:hAnsi="Verdana" w:cs="Arial"/>
          <w:sz w:val="20"/>
          <w:szCs w:val="20"/>
        </w:rPr>
        <w:t xml:space="preserve">zachodzą w stosunku do mnie przesłanki </w:t>
      </w:r>
      <w:r w:rsidRPr="00087E17">
        <w:rPr>
          <w:rFonts w:ascii="Verdana" w:hAnsi="Verdana" w:cs="Arial"/>
          <w:sz w:val="20"/>
          <w:szCs w:val="20"/>
        </w:rPr>
        <w:t>wykluczeni</w:t>
      </w:r>
      <w:r w:rsidR="008C1EE8" w:rsidRPr="00087E17">
        <w:rPr>
          <w:rFonts w:ascii="Verdana" w:hAnsi="Verdana" w:cs="Arial"/>
          <w:sz w:val="20"/>
          <w:szCs w:val="20"/>
        </w:rPr>
        <w:t>a</w:t>
      </w:r>
      <w:r w:rsidRPr="00087E17">
        <w:rPr>
          <w:rFonts w:ascii="Verdana" w:hAnsi="Verdana" w:cs="Arial"/>
          <w:sz w:val="20"/>
          <w:szCs w:val="20"/>
        </w:rPr>
        <w:t xml:space="preserve"> </w:t>
      </w:r>
      <w:r w:rsidR="00087E17">
        <w:rPr>
          <w:rFonts w:ascii="Verdana" w:hAnsi="Verdana" w:cs="Arial"/>
          <w:sz w:val="20"/>
          <w:szCs w:val="20"/>
        </w:rPr>
        <w:t xml:space="preserve">z postępowania na podstawie </w:t>
      </w:r>
      <w:r w:rsidR="00087E17" w:rsidRPr="008522D0">
        <w:rPr>
          <w:rFonts w:ascii="Verdana" w:hAnsi="Verdana" w:cs="Arial"/>
          <w:sz w:val="20"/>
          <w:szCs w:val="20"/>
        </w:rPr>
        <w:t>art. 5k rozporządzenia Rady (UE) nr 833/2014 z dnia 31</w:t>
      </w:r>
      <w:r w:rsidR="00087E17">
        <w:rPr>
          <w:rFonts w:ascii="Verdana" w:hAnsi="Verdana" w:cs="Arial"/>
          <w:sz w:val="20"/>
          <w:szCs w:val="20"/>
        </w:rPr>
        <w:t> </w:t>
      </w:r>
      <w:r w:rsidR="00087E17" w:rsidRPr="008522D0">
        <w:rPr>
          <w:rFonts w:ascii="Verdana" w:hAnsi="Verdana" w:cs="Arial"/>
          <w:sz w:val="20"/>
          <w:szCs w:val="20"/>
        </w:rPr>
        <w:t>lipca 2014 r. dotyczącego środków ograniczających w związku z działaniami Rosji destabilizującymi sytuację na Ukrainie (</w:t>
      </w:r>
      <w:proofErr w:type="spellStart"/>
      <w:r w:rsidR="00087E17" w:rsidRPr="008522D0">
        <w:rPr>
          <w:rFonts w:ascii="Verdana" w:hAnsi="Verdana" w:cs="Arial"/>
          <w:sz w:val="20"/>
          <w:szCs w:val="20"/>
        </w:rPr>
        <w:t>Dz.Urz.UE</w:t>
      </w:r>
      <w:proofErr w:type="spellEnd"/>
      <w:r w:rsidR="00087E17" w:rsidRPr="008522D0">
        <w:rPr>
          <w:rFonts w:ascii="Verdana" w:hAnsi="Verdana" w:cs="Arial"/>
          <w:sz w:val="20"/>
          <w:szCs w:val="20"/>
        </w:rPr>
        <w:t xml:space="preserve"> L Nr 229, str. 1), dalej: rozporządzenie 833/2014, w brzmieniu nadanym rozporządzeniem Rady (UE) 202</w:t>
      </w:r>
      <w:r w:rsidR="00087E17">
        <w:rPr>
          <w:rFonts w:ascii="Verdana" w:hAnsi="Verdana" w:cs="Arial"/>
          <w:sz w:val="20"/>
          <w:szCs w:val="20"/>
        </w:rPr>
        <w:t>3</w:t>
      </w:r>
      <w:r w:rsidR="00087E17" w:rsidRPr="008522D0">
        <w:rPr>
          <w:rFonts w:ascii="Verdana" w:hAnsi="Verdana" w:cs="Arial"/>
          <w:sz w:val="20"/>
          <w:szCs w:val="20"/>
        </w:rPr>
        <w:t>/</w:t>
      </w:r>
      <w:r w:rsidR="00087E17">
        <w:rPr>
          <w:rFonts w:ascii="Verdana" w:hAnsi="Verdana" w:cs="Arial"/>
          <w:sz w:val="20"/>
          <w:szCs w:val="20"/>
        </w:rPr>
        <w:t>1214</w:t>
      </w:r>
      <w:r w:rsidR="00087E17" w:rsidRPr="008522D0">
        <w:rPr>
          <w:rFonts w:ascii="Verdana" w:hAnsi="Verdana" w:cs="Arial"/>
          <w:sz w:val="20"/>
          <w:szCs w:val="20"/>
        </w:rPr>
        <w:t xml:space="preserve"> z dnia 2</w:t>
      </w:r>
      <w:r w:rsidR="00087E17">
        <w:rPr>
          <w:rFonts w:ascii="Verdana" w:hAnsi="Verdana" w:cs="Arial"/>
          <w:sz w:val="20"/>
          <w:szCs w:val="20"/>
        </w:rPr>
        <w:t>3</w:t>
      </w:r>
      <w:r w:rsidR="00087E17" w:rsidRPr="008522D0">
        <w:rPr>
          <w:rFonts w:ascii="Verdana" w:hAnsi="Verdana" w:cs="Arial"/>
          <w:sz w:val="20"/>
          <w:szCs w:val="20"/>
        </w:rPr>
        <w:t xml:space="preserve"> </w:t>
      </w:r>
      <w:r w:rsidR="00087E17">
        <w:rPr>
          <w:rFonts w:ascii="Verdana" w:hAnsi="Verdana" w:cs="Arial"/>
          <w:sz w:val="20"/>
          <w:szCs w:val="20"/>
        </w:rPr>
        <w:t>czerwca</w:t>
      </w:r>
      <w:r w:rsidR="00087E17" w:rsidRPr="008522D0">
        <w:rPr>
          <w:rFonts w:ascii="Verdana" w:hAnsi="Verdana" w:cs="Arial"/>
          <w:sz w:val="20"/>
          <w:szCs w:val="20"/>
        </w:rPr>
        <w:t xml:space="preserve"> 202</w:t>
      </w:r>
      <w:r w:rsidR="00087E17">
        <w:rPr>
          <w:rFonts w:ascii="Verdana" w:hAnsi="Verdana" w:cs="Arial"/>
          <w:sz w:val="20"/>
          <w:szCs w:val="20"/>
        </w:rPr>
        <w:t>3</w:t>
      </w:r>
      <w:r w:rsidR="00087E17" w:rsidRPr="008522D0">
        <w:rPr>
          <w:rFonts w:ascii="Verdana" w:hAnsi="Verdana" w:cs="Arial"/>
          <w:sz w:val="20"/>
          <w:szCs w:val="20"/>
        </w:rPr>
        <w:t xml:space="preserve"> r. zmieniając</w:t>
      </w:r>
      <w:r w:rsidR="00087E17">
        <w:rPr>
          <w:rFonts w:ascii="Verdana" w:hAnsi="Verdana" w:cs="Arial"/>
          <w:sz w:val="20"/>
          <w:szCs w:val="20"/>
        </w:rPr>
        <w:t>ym</w:t>
      </w:r>
      <w:r w:rsidR="00087E17" w:rsidRPr="008522D0">
        <w:rPr>
          <w:rFonts w:ascii="Verdana" w:hAnsi="Verdana" w:cs="Arial"/>
          <w:sz w:val="20"/>
          <w:szCs w:val="20"/>
        </w:rPr>
        <w:t xml:space="preserve"> rozporządzenie (UE) nr 833/2014 dotyczące środków ograniczających w</w:t>
      </w:r>
      <w:r w:rsidR="00087E17">
        <w:rPr>
          <w:rFonts w:ascii="Verdana" w:hAnsi="Verdana" w:cs="Arial"/>
          <w:sz w:val="20"/>
          <w:szCs w:val="20"/>
        </w:rPr>
        <w:t> </w:t>
      </w:r>
      <w:r w:rsidR="00087E17" w:rsidRPr="008522D0">
        <w:rPr>
          <w:rFonts w:ascii="Verdana" w:hAnsi="Verdana" w:cs="Arial"/>
          <w:sz w:val="20"/>
          <w:szCs w:val="20"/>
        </w:rPr>
        <w:t>związku z</w:t>
      </w:r>
      <w:r w:rsidR="00087E17">
        <w:rPr>
          <w:rFonts w:ascii="Verdana" w:hAnsi="Verdana" w:cs="Arial"/>
          <w:sz w:val="20"/>
          <w:szCs w:val="20"/>
        </w:rPr>
        <w:t> </w:t>
      </w:r>
      <w:r w:rsidR="00087E17" w:rsidRPr="008522D0">
        <w:rPr>
          <w:rFonts w:ascii="Verdana" w:hAnsi="Verdana" w:cs="Arial"/>
          <w:sz w:val="20"/>
          <w:szCs w:val="20"/>
        </w:rPr>
        <w:t>działaniami Rosji destabilizującymi sytuację na Ukrainie (</w:t>
      </w:r>
      <w:proofErr w:type="spellStart"/>
      <w:r w:rsidR="00087E17" w:rsidRPr="008522D0">
        <w:rPr>
          <w:rFonts w:ascii="Verdana" w:hAnsi="Verdana" w:cs="Arial"/>
          <w:sz w:val="20"/>
          <w:szCs w:val="20"/>
        </w:rPr>
        <w:t>Dz.Urz.UE</w:t>
      </w:r>
      <w:proofErr w:type="spellEnd"/>
      <w:r w:rsidR="00087E17">
        <w:rPr>
          <w:rFonts w:ascii="Verdana" w:hAnsi="Verdana" w:cs="Arial"/>
          <w:sz w:val="20"/>
          <w:szCs w:val="20"/>
        </w:rPr>
        <w:t xml:space="preserve"> </w:t>
      </w:r>
      <w:r w:rsidR="00087E17" w:rsidRPr="008522D0">
        <w:rPr>
          <w:rFonts w:ascii="Verdana" w:hAnsi="Verdana" w:cs="Arial"/>
          <w:sz w:val="20"/>
          <w:szCs w:val="20"/>
        </w:rPr>
        <w:t>L Nr </w:t>
      </w:r>
      <w:r w:rsidR="00087E17">
        <w:rPr>
          <w:rFonts w:ascii="Verdana" w:hAnsi="Verdana" w:cs="Arial"/>
          <w:sz w:val="20"/>
          <w:szCs w:val="20"/>
        </w:rPr>
        <w:t>159l</w:t>
      </w:r>
      <w:r w:rsidR="00087E17" w:rsidRPr="008522D0">
        <w:rPr>
          <w:rFonts w:ascii="Verdana" w:hAnsi="Verdana" w:cs="Arial"/>
          <w:sz w:val="20"/>
          <w:szCs w:val="20"/>
        </w:rPr>
        <w:t>, str. 1).</w:t>
      </w:r>
      <w:r w:rsidR="00087E17" w:rsidRPr="001801F8">
        <w:rPr>
          <w:rStyle w:val="Odwoanieprzypisudolnego"/>
          <w:rFonts w:ascii="Verdana" w:hAnsi="Verdana" w:cs="Arial"/>
          <w:sz w:val="20"/>
          <w:szCs w:val="20"/>
        </w:rPr>
        <w:footnoteReference w:id="1"/>
      </w:r>
    </w:p>
    <w:p w14:paraId="7937DD53" w14:textId="2CE2F370" w:rsidR="00D81585" w:rsidRPr="00267F0B" w:rsidRDefault="005B5344" w:rsidP="008F1127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Verdana" w:hAnsi="Verdana" w:cs="Arial"/>
          <w:b/>
          <w:bCs/>
          <w:sz w:val="20"/>
          <w:szCs w:val="20"/>
        </w:rPr>
      </w:pPr>
      <w:r w:rsidRPr="00267F0B">
        <w:rPr>
          <w:rFonts w:ascii="Verdana" w:hAnsi="Verdana" w:cs="Arial"/>
          <w:sz w:val="20"/>
          <w:szCs w:val="20"/>
        </w:rPr>
        <w:lastRenderedPageBreak/>
        <w:t>Oświadczam, że nie zachodzą w stosunku do mnie przesłanki wykluczenia z</w:t>
      </w:r>
      <w:r w:rsidR="00A11142" w:rsidRPr="00267F0B">
        <w:rPr>
          <w:rFonts w:ascii="Verdana" w:hAnsi="Verdana" w:cs="Arial"/>
          <w:sz w:val="20"/>
          <w:szCs w:val="20"/>
        </w:rPr>
        <w:t> </w:t>
      </w:r>
      <w:r w:rsidRPr="00267F0B">
        <w:rPr>
          <w:rFonts w:ascii="Verdana" w:hAnsi="Verdana" w:cs="Arial"/>
          <w:sz w:val="20"/>
          <w:szCs w:val="20"/>
        </w:rPr>
        <w:t xml:space="preserve">postępowania na podstawie art. </w:t>
      </w:r>
      <w:r w:rsidRPr="00267F0B">
        <w:rPr>
          <w:rFonts w:ascii="Verdana" w:eastAsia="Times New Roman" w:hAnsi="Verdana" w:cs="Arial"/>
          <w:color w:val="222222"/>
          <w:sz w:val="20"/>
          <w:szCs w:val="20"/>
          <w:lang w:eastAsia="pl-PL"/>
        </w:rPr>
        <w:t xml:space="preserve">7 ust. 1 ustawy </w:t>
      </w:r>
      <w:r w:rsidRPr="00267F0B">
        <w:rPr>
          <w:rFonts w:ascii="Verdana" w:hAnsi="Verdana" w:cs="Arial"/>
          <w:color w:val="222222"/>
          <w:sz w:val="20"/>
          <w:szCs w:val="20"/>
        </w:rPr>
        <w:t>z dnia 13 kwietnia 2022 r.</w:t>
      </w:r>
      <w:r w:rsidRPr="00267F0B">
        <w:rPr>
          <w:rFonts w:ascii="Verdana" w:hAnsi="Verdana" w:cs="Arial"/>
          <w:i/>
          <w:iCs/>
          <w:color w:val="222222"/>
          <w:sz w:val="20"/>
          <w:szCs w:val="20"/>
        </w:rPr>
        <w:t xml:space="preserve"> </w:t>
      </w:r>
      <w:r w:rsidRPr="00267F0B">
        <w:rPr>
          <w:rFonts w:ascii="Verdana" w:hAnsi="Verdana" w:cs="Arial"/>
          <w:iCs/>
          <w:color w:val="222222"/>
          <w:sz w:val="20"/>
          <w:szCs w:val="20"/>
        </w:rPr>
        <w:t>o</w:t>
      </w:r>
      <w:r w:rsidR="00A11142" w:rsidRPr="00267F0B">
        <w:rPr>
          <w:rFonts w:ascii="Verdana" w:hAnsi="Verdana" w:cs="Arial"/>
          <w:iCs/>
          <w:color w:val="222222"/>
          <w:sz w:val="20"/>
          <w:szCs w:val="20"/>
        </w:rPr>
        <w:t> </w:t>
      </w:r>
      <w:r w:rsidRPr="00267F0B">
        <w:rPr>
          <w:rFonts w:ascii="Verdana" w:hAnsi="Verdana" w:cs="Arial"/>
          <w:iCs/>
          <w:color w:val="222222"/>
          <w:sz w:val="20"/>
          <w:szCs w:val="20"/>
        </w:rPr>
        <w:t>szczególnych rozwiązaniach w zakresie przeciwdziałania wspieraniu agresji na</w:t>
      </w:r>
      <w:r w:rsidR="004352CE" w:rsidRPr="00267F0B">
        <w:rPr>
          <w:rFonts w:ascii="Verdana" w:hAnsi="Verdana" w:cs="Arial"/>
          <w:iCs/>
          <w:color w:val="222222"/>
          <w:sz w:val="20"/>
          <w:szCs w:val="20"/>
        </w:rPr>
        <w:t> </w:t>
      </w:r>
      <w:r w:rsidRPr="00267F0B">
        <w:rPr>
          <w:rFonts w:ascii="Verdana" w:hAnsi="Verdana" w:cs="Arial"/>
          <w:iCs/>
          <w:color w:val="222222"/>
          <w:sz w:val="20"/>
          <w:szCs w:val="20"/>
        </w:rPr>
        <w:t>Ukrainę oraz służących ochronie bezpieczeństwa narodowego</w:t>
      </w:r>
      <w:r w:rsidRPr="00267F0B">
        <w:rPr>
          <w:rFonts w:ascii="Verdana" w:hAnsi="Verdana" w:cs="Arial"/>
          <w:i/>
          <w:iCs/>
          <w:color w:val="222222"/>
          <w:sz w:val="20"/>
          <w:szCs w:val="20"/>
        </w:rPr>
        <w:t xml:space="preserve"> </w:t>
      </w:r>
      <w:r w:rsidRPr="00267F0B">
        <w:rPr>
          <w:rFonts w:ascii="Verdana" w:hAnsi="Verdana" w:cs="Arial"/>
          <w:color w:val="222222"/>
          <w:sz w:val="20"/>
          <w:szCs w:val="20"/>
        </w:rPr>
        <w:t>(</w:t>
      </w:r>
      <w:r w:rsidR="002C5AC6" w:rsidRPr="00267F0B">
        <w:rPr>
          <w:rFonts w:ascii="Verdana" w:hAnsi="Verdana" w:cs="Arial"/>
          <w:color w:val="222222"/>
          <w:sz w:val="20"/>
          <w:szCs w:val="20"/>
        </w:rPr>
        <w:t>Dz.U. z 202</w:t>
      </w:r>
      <w:r w:rsidR="00570DDF">
        <w:rPr>
          <w:rFonts w:ascii="Verdana" w:hAnsi="Verdana" w:cs="Arial"/>
          <w:color w:val="222222"/>
          <w:sz w:val="20"/>
          <w:szCs w:val="20"/>
        </w:rPr>
        <w:t>5</w:t>
      </w:r>
      <w:r w:rsidR="002C5AC6" w:rsidRPr="00267F0B">
        <w:rPr>
          <w:rFonts w:ascii="Verdana" w:hAnsi="Verdana" w:cs="Arial"/>
          <w:color w:val="222222"/>
          <w:sz w:val="20"/>
          <w:szCs w:val="20"/>
        </w:rPr>
        <w:t xml:space="preserve"> r. poz. </w:t>
      </w:r>
      <w:r w:rsidR="00570DDF">
        <w:rPr>
          <w:rFonts w:ascii="Verdana" w:hAnsi="Verdana" w:cs="Arial"/>
          <w:color w:val="222222"/>
          <w:sz w:val="20"/>
          <w:szCs w:val="20"/>
        </w:rPr>
        <w:t>514</w:t>
      </w:r>
      <w:r w:rsidR="002C5AC6" w:rsidRPr="00267F0B">
        <w:rPr>
          <w:rFonts w:ascii="Verdana" w:hAnsi="Verdana" w:cs="Arial"/>
          <w:color w:val="222222"/>
          <w:sz w:val="20"/>
          <w:szCs w:val="20"/>
        </w:rPr>
        <w:t>)</w:t>
      </w:r>
      <w:r w:rsidR="002C5AC6" w:rsidRPr="00267F0B">
        <w:rPr>
          <w:rFonts w:ascii="Verdana" w:hAnsi="Verdana" w:cs="Arial"/>
          <w:i/>
          <w:iCs/>
          <w:color w:val="222222"/>
          <w:sz w:val="20"/>
          <w:szCs w:val="20"/>
        </w:rPr>
        <w:t>.</w:t>
      </w:r>
      <w:r w:rsidR="002C5AC6" w:rsidRPr="00267F0B">
        <w:rPr>
          <w:rStyle w:val="Odwoanieprzypisudolnego"/>
          <w:rFonts w:ascii="Verdana" w:hAnsi="Verdana" w:cs="Arial"/>
          <w:color w:val="222222"/>
          <w:sz w:val="20"/>
          <w:szCs w:val="20"/>
        </w:rPr>
        <w:footnoteReference w:id="2"/>
      </w:r>
    </w:p>
    <w:p w14:paraId="6F32AFEA" w14:textId="77777777" w:rsidR="00D81585" w:rsidRPr="00267F0B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Verdana" w:hAnsi="Verdana" w:cs="Arial"/>
          <w:b/>
          <w:sz w:val="20"/>
          <w:szCs w:val="20"/>
        </w:rPr>
      </w:pPr>
      <w:r w:rsidRPr="00267F0B">
        <w:rPr>
          <w:rFonts w:ascii="Verdana" w:hAnsi="Verdana" w:cs="Arial"/>
          <w:b/>
          <w:sz w:val="20"/>
          <w:szCs w:val="20"/>
        </w:rPr>
        <w:t>OŚWIADCZENIE DOTYCZĄCE PODANYCH INFORMACJI:</w:t>
      </w:r>
    </w:p>
    <w:p w14:paraId="06939108" w14:textId="77777777" w:rsidR="00D81585" w:rsidRPr="00267F0B" w:rsidRDefault="00D81585" w:rsidP="00D81585">
      <w:pPr>
        <w:spacing w:after="0" w:line="360" w:lineRule="auto"/>
        <w:jc w:val="both"/>
        <w:rPr>
          <w:rFonts w:ascii="Verdana" w:hAnsi="Verdana" w:cs="Arial"/>
          <w:b/>
          <w:sz w:val="20"/>
          <w:szCs w:val="20"/>
        </w:rPr>
      </w:pPr>
    </w:p>
    <w:p w14:paraId="0A644F58" w14:textId="11BA03A5" w:rsidR="00D81585" w:rsidRPr="00267F0B" w:rsidRDefault="00D81585" w:rsidP="00D81585">
      <w:p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267F0B">
        <w:rPr>
          <w:rFonts w:ascii="Verdana" w:hAnsi="Verdana" w:cs="Arial"/>
          <w:sz w:val="20"/>
          <w:szCs w:val="20"/>
        </w:rPr>
        <w:t xml:space="preserve">Oświadczam, że wszystkie informacje podane w powyższych oświadczeniach są aktualne </w:t>
      </w:r>
      <w:r w:rsidRPr="00267F0B">
        <w:rPr>
          <w:rFonts w:ascii="Verdana" w:hAnsi="Verdana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5448942" w14:textId="77777777" w:rsidR="00D81585" w:rsidRPr="00267F0B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Verdana" w:hAnsi="Verdana" w:cs="Arial"/>
          <w:b/>
          <w:sz w:val="20"/>
          <w:szCs w:val="20"/>
        </w:rPr>
      </w:pPr>
      <w:r w:rsidRPr="00267F0B">
        <w:rPr>
          <w:rFonts w:ascii="Verdana" w:hAnsi="Verdana" w:cs="Arial"/>
          <w:b/>
          <w:sz w:val="20"/>
          <w:szCs w:val="20"/>
        </w:rPr>
        <w:t>INFORMACJA DOTYCZĄCA DOSTĘPU DO PODMIOTOWYCH ŚRODKÓW DOWODOWYCH:</w:t>
      </w:r>
    </w:p>
    <w:p w14:paraId="71527BD8" w14:textId="77777777" w:rsidR="00D81585" w:rsidRPr="00267F0B" w:rsidRDefault="00D81585" w:rsidP="00D81585">
      <w:pPr>
        <w:spacing w:after="120" w:line="360" w:lineRule="auto"/>
        <w:jc w:val="both"/>
        <w:rPr>
          <w:rFonts w:ascii="Verdana" w:hAnsi="Verdana" w:cs="Arial"/>
          <w:sz w:val="20"/>
          <w:szCs w:val="20"/>
        </w:rPr>
      </w:pPr>
      <w:r w:rsidRPr="00267F0B">
        <w:rPr>
          <w:rFonts w:ascii="Verdana" w:hAnsi="Verdana" w:cs="Arial"/>
          <w:sz w:val="20"/>
          <w:szCs w:val="20"/>
        </w:rPr>
        <w:t>Wskazuję następujące podmiotowe środki dowodowe, które można uzyskać za pomocą bezpłatnych i ogólnodostępnych baz danych, oraz</w:t>
      </w:r>
      <w:r w:rsidRPr="00267F0B">
        <w:rPr>
          <w:rFonts w:ascii="Verdana" w:hAnsi="Verdana"/>
          <w:sz w:val="20"/>
          <w:szCs w:val="20"/>
        </w:rPr>
        <w:t xml:space="preserve"> </w:t>
      </w:r>
      <w:r w:rsidRPr="00267F0B">
        <w:rPr>
          <w:rFonts w:ascii="Verdana" w:hAnsi="Verdana" w:cs="Arial"/>
          <w:sz w:val="20"/>
          <w:szCs w:val="20"/>
        </w:rPr>
        <w:t>dane umożliwiające dostęp do tych środków:</w:t>
      </w:r>
    </w:p>
    <w:p w14:paraId="046609A1" w14:textId="03704A9E" w:rsidR="00D81585" w:rsidRPr="00267F0B" w:rsidRDefault="00D81585" w:rsidP="00D81585">
      <w:pPr>
        <w:spacing w:after="0" w:line="360" w:lineRule="auto"/>
        <w:jc w:val="both"/>
        <w:rPr>
          <w:rFonts w:ascii="Verdana" w:hAnsi="Verdana" w:cs="Arial"/>
          <w:sz w:val="21"/>
          <w:szCs w:val="21"/>
        </w:rPr>
      </w:pPr>
      <w:r w:rsidRPr="00267F0B">
        <w:rPr>
          <w:rFonts w:ascii="Verdana" w:hAnsi="Verdana" w:cs="Arial"/>
          <w:sz w:val="20"/>
          <w:szCs w:val="20"/>
        </w:rPr>
        <w:t>1)..............................................................................................................</w:t>
      </w:r>
      <w:r w:rsidR="00683384" w:rsidRPr="00267F0B">
        <w:rPr>
          <w:rFonts w:ascii="Verdana" w:hAnsi="Verdana" w:cs="Arial"/>
          <w:sz w:val="20"/>
          <w:szCs w:val="20"/>
        </w:rPr>
        <w:t>...........</w:t>
      </w:r>
    </w:p>
    <w:p w14:paraId="598C1837" w14:textId="77777777" w:rsidR="00D81585" w:rsidRPr="00267F0B" w:rsidRDefault="00D81585" w:rsidP="00D81585">
      <w:p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267F0B">
        <w:rPr>
          <w:rFonts w:ascii="Verdana" w:hAnsi="Verdan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E89CEB1" w14:textId="58CA2B23" w:rsidR="00D81585" w:rsidRPr="00267F0B" w:rsidRDefault="00D81585" w:rsidP="00D81585">
      <w:p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267F0B">
        <w:rPr>
          <w:rFonts w:ascii="Verdana" w:hAnsi="Verdana" w:cs="Arial"/>
          <w:sz w:val="20"/>
          <w:szCs w:val="20"/>
        </w:rPr>
        <w:t>2)............................................................................................................</w:t>
      </w:r>
      <w:r w:rsidR="00683384" w:rsidRPr="00267F0B">
        <w:rPr>
          <w:rFonts w:ascii="Verdana" w:hAnsi="Verdana" w:cs="Arial"/>
          <w:sz w:val="20"/>
          <w:szCs w:val="20"/>
        </w:rPr>
        <w:t>................</w:t>
      </w:r>
    </w:p>
    <w:p w14:paraId="37CB5EE7" w14:textId="77777777" w:rsidR="00D81585" w:rsidRPr="00267F0B" w:rsidRDefault="00D81585" w:rsidP="00D81585">
      <w:pPr>
        <w:spacing w:after="0" w:line="360" w:lineRule="auto"/>
        <w:jc w:val="both"/>
        <w:rPr>
          <w:rFonts w:ascii="Verdana" w:hAnsi="Verdana" w:cs="Arial"/>
          <w:sz w:val="16"/>
          <w:szCs w:val="16"/>
        </w:rPr>
      </w:pPr>
      <w:r w:rsidRPr="00267F0B">
        <w:rPr>
          <w:rFonts w:ascii="Verdana" w:hAnsi="Verdan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FA54907" w14:textId="77777777" w:rsidR="00916460" w:rsidRPr="00267F0B" w:rsidRDefault="00916460" w:rsidP="00916460">
      <w:p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</w:p>
    <w:p w14:paraId="0935C273" w14:textId="19A1E39C" w:rsidR="00916460" w:rsidRPr="00683384" w:rsidRDefault="00683384" w:rsidP="00683384">
      <w:pPr>
        <w:spacing w:line="360" w:lineRule="auto"/>
        <w:ind w:firstLine="426"/>
        <w:jc w:val="both"/>
        <w:rPr>
          <w:rFonts w:ascii="Verdana" w:hAnsi="Verdana" w:cs="Arial"/>
          <w:sz w:val="21"/>
          <w:szCs w:val="21"/>
        </w:rPr>
      </w:pPr>
      <w:r w:rsidRPr="00267F0B">
        <w:rPr>
          <w:rFonts w:ascii="Verdana" w:hAnsi="Verdana" w:cs="Arial"/>
          <w:sz w:val="21"/>
          <w:szCs w:val="21"/>
        </w:rPr>
        <w:tab/>
      </w:r>
      <w:r w:rsidRPr="00267F0B">
        <w:rPr>
          <w:rFonts w:ascii="Verdana" w:hAnsi="Verdana" w:cs="Arial"/>
          <w:sz w:val="21"/>
          <w:szCs w:val="21"/>
        </w:rPr>
        <w:tab/>
      </w:r>
      <w:r w:rsidRPr="00267F0B">
        <w:rPr>
          <w:rFonts w:ascii="Verdana" w:hAnsi="Verdana" w:cs="Arial"/>
          <w:sz w:val="21"/>
          <w:szCs w:val="21"/>
        </w:rPr>
        <w:tab/>
      </w:r>
      <w:r w:rsidRPr="00267F0B">
        <w:rPr>
          <w:rFonts w:ascii="Verdana" w:hAnsi="Verdana" w:cs="Arial"/>
          <w:sz w:val="21"/>
          <w:szCs w:val="21"/>
        </w:rPr>
        <w:tab/>
      </w:r>
      <w:r w:rsidRPr="00267F0B">
        <w:rPr>
          <w:rFonts w:ascii="Verdana" w:hAnsi="Verdana" w:cs="Arial"/>
          <w:sz w:val="21"/>
          <w:szCs w:val="21"/>
        </w:rPr>
        <w:tab/>
      </w:r>
      <w:r w:rsidRPr="00267F0B">
        <w:rPr>
          <w:rFonts w:ascii="Verdana" w:hAnsi="Verdana" w:cs="Arial"/>
          <w:sz w:val="21"/>
          <w:szCs w:val="21"/>
        </w:rPr>
        <w:tab/>
      </w:r>
      <w:r w:rsidRPr="00267F0B">
        <w:rPr>
          <w:rFonts w:ascii="Verdana" w:hAnsi="Verdana" w:cs="Arial"/>
          <w:sz w:val="21"/>
          <w:szCs w:val="21"/>
        </w:rPr>
        <w:tab/>
      </w:r>
      <w:bookmarkStart w:id="1" w:name="_Hlk102639179"/>
      <w:r w:rsidR="00916460" w:rsidRPr="00683384">
        <w:rPr>
          <w:rFonts w:ascii="Verdana" w:hAnsi="Verdana" w:cs="Arial"/>
          <w:i/>
          <w:sz w:val="16"/>
          <w:szCs w:val="16"/>
        </w:rPr>
        <w:t xml:space="preserve"> </w:t>
      </w:r>
      <w:bookmarkEnd w:id="1"/>
    </w:p>
    <w:sectPr w:rsidR="00916460" w:rsidRPr="006833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12DF3F" w14:textId="77777777" w:rsidR="00D02901" w:rsidRDefault="00D02901" w:rsidP="00D81585">
      <w:pPr>
        <w:spacing w:after="0" w:line="240" w:lineRule="auto"/>
      </w:pPr>
      <w:r>
        <w:separator/>
      </w:r>
    </w:p>
  </w:endnote>
  <w:endnote w:type="continuationSeparator" w:id="0">
    <w:p w14:paraId="2718A30F" w14:textId="77777777" w:rsidR="00D02901" w:rsidRDefault="00D0290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D1202E" w14:textId="77777777" w:rsidR="00D02901" w:rsidRDefault="00D02901" w:rsidP="00D81585">
      <w:pPr>
        <w:spacing w:after="0" w:line="240" w:lineRule="auto"/>
      </w:pPr>
      <w:r>
        <w:separator/>
      </w:r>
    </w:p>
  </w:footnote>
  <w:footnote w:type="continuationSeparator" w:id="0">
    <w:p w14:paraId="08259870" w14:textId="77777777" w:rsidR="00D02901" w:rsidRDefault="00D02901" w:rsidP="00D81585">
      <w:pPr>
        <w:spacing w:after="0" w:line="240" w:lineRule="auto"/>
      </w:pPr>
      <w:r>
        <w:continuationSeparator/>
      </w:r>
    </w:p>
  </w:footnote>
  <w:footnote w:id="1">
    <w:p w14:paraId="0107EFF6" w14:textId="77777777" w:rsidR="00087E17" w:rsidRPr="00EC3FD9" w:rsidRDefault="00087E17" w:rsidP="00087E1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2024/1469 z</w:t>
      </w:r>
      <w:r w:rsidRPr="008522D0">
        <w:rPr>
          <w:rFonts w:ascii="Arial" w:hAnsi="Arial" w:cs="Arial"/>
          <w:sz w:val="16"/>
          <w:szCs w:val="16"/>
        </w:rPr>
        <w:t xml:space="preserve">akazuje się </w:t>
      </w:r>
      <w:r w:rsidRPr="00EC3FD9">
        <w:rPr>
          <w:rFonts w:ascii="Arial" w:hAnsi="Arial" w:cs="Arial"/>
          <w:sz w:val="16"/>
          <w:szCs w:val="16"/>
        </w:rPr>
        <w:t>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a)–d), art.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288D5921" w14:textId="77777777" w:rsidR="00087E17" w:rsidRPr="00EC3FD9" w:rsidRDefault="00087E17" w:rsidP="00087E1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1) </w:t>
      </w:r>
      <w:r w:rsidRPr="00EC3FD9">
        <w:rPr>
          <w:rFonts w:ascii="Arial" w:hAnsi="Arial" w:cs="Arial"/>
          <w:sz w:val="16"/>
          <w:szCs w:val="16"/>
        </w:rPr>
        <w:t xml:space="preserve">obywateli rosyjskich, osób fizycznych zamieszkałych w Rosji lub osób prawnych, podmiotów lub organów z siedzibą w Rosji; </w:t>
      </w:r>
    </w:p>
    <w:p w14:paraId="51A119A2" w14:textId="77777777" w:rsidR="00087E17" w:rsidRPr="00EC3FD9" w:rsidRDefault="00087E17" w:rsidP="00087E1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2) </w:t>
      </w:r>
      <w:r w:rsidRPr="00EC3FD9">
        <w:rPr>
          <w:rFonts w:ascii="Arial" w:hAnsi="Arial" w:cs="Arial"/>
          <w:sz w:val="16"/>
          <w:szCs w:val="16"/>
        </w:rPr>
        <w:t xml:space="preserve">osób prawnych, podmiotów lub organów, do których prawa własności bezpośrednio lub pośrednio w ponad 50 % należą do podmiotu, o którym mowa w lit. a) niniejszego ustępu; lub c) osób fizycznych lub prawnych, podmiotów lub organów działających w imieniu lub pod kierunkiem podmiotu, o którym mowa w lit. a) </w:t>
      </w:r>
    </w:p>
    <w:p w14:paraId="2C614E9B" w14:textId="77777777" w:rsidR="00087E17" w:rsidRPr="00EC3FD9" w:rsidRDefault="00087E17" w:rsidP="00087E1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EC3FD9">
        <w:rPr>
          <w:rFonts w:ascii="Arial" w:hAnsi="Arial" w:cs="Arial"/>
          <w:sz w:val="16"/>
          <w:szCs w:val="16"/>
        </w:rPr>
        <w:t>lub</w:t>
      </w:r>
    </w:p>
    <w:p w14:paraId="2C115DF0" w14:textId="77777777" w:rsidR="00087E17" w:rsidRPr="004E3F67" w:rsidRDefault="00087E17" w:rsidP="00087E1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3) </w:t>
      </w:r>
      <w:r w:rsidRPr="00EC3FD9">
        <w:rPr>
          <w:rFonts w:ascii="Arial" w:hAnsi="Arial" w:cs="Arial"/>
          <w:sz w:val="16"/>
          <w:szCs w:val="16"/>
        </w:rPr>
        <w:t>niniejszego ustępu, w tym podwykonawców, dostawców lub podmiotów, na których zdolności polega się w rozumieniu dyrektyw w sprawie zamówień publicznych, w przypadku gdy przypada na nich ponad 10 % wartości zamówienia</w:t>
      </w:r>
      <w:r w:rsidRPr="008522D0">
        <w:rPr>
          <w:rFonts w:ascii="Arial" w:hAnsi="Arial" w:cs="Arial"/>
          <w:sz w:val="16"/>
          <w:szCs w:val="16"/>
        </w:rPr>
        <w:t>.</w:t>
      </w:r>
    </w:p>
  </w:footnote>
  <w:footnote w:id="2">
    <w:p w14:paraId="2A60A8E0" w14:textId="77777777" w:rsidR="00570DDF" w:rsidRPr="00570DDF" w:rsidRDefault="002C5AC6" w:rsidP="00570DD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570DDF" w:rsidRPr="00570DDF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z dnia 11 września 2019 r. – Prawo zamówień publicznych wyklucza się:</w:t>
      </w:r>
    </w:p>
    <w:p w14:paraId="5724C925" w14:textId="0B2177EC" w:rsidR="00570DDF" w:rsidRPr="00570DDF" w:rsidRDefault="00570DDF" w:rsidP="00570DD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570DDF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</w:t>
      </w:r>
      <w:r w:rsidRPr="00570DDF">
        <w:rPr>
          <w:rFonts w:ascii="Arial" w:hAnsi="Arial" w:cs="Arial"/>
          <w:b/>
          <w:bCs/>
          <w:color w:val="222222"/>
          <w:sz w:val="16"/>
          <w:szCs w:val="16"/>
        </w:rPr>
        <w:t xml:space="preserve"> art. 1</w:t>
      </w:r>
      <w:r w:rsidRPr="00570DDF">
        <w:rPr>
          <w:rFonts w:ascii="Arial" w:hAnsi="Arial" w:cs="Arial"/>
          <w:color w:val="222222"/>
          <w:sz w:val="16"/>
          <w:szCs w:val="16"/>
        </w:rPr>
        <w:t xml:space="preserve"> </w:t>
      </w:r>
      <w:r w:rsidRPr="00570DDF">
        <w:rPr>
          <w:rFonts w:ascii="Arial" w:hAnsi="Arial" w:cs="Arial"/>
          <w:i/>
          <w:iCs/>
          <w:color w:val="222222"/>
          <w:sz w:val="16"/>
          <w:szCs w:val="16"/>
        </w:rPr>
        <w:t>środki stosowane w celu przeciwdziałania wspieraniu agresji Federacji Rosyjskiej na Ukrainę rozpoczętej w dniu 24 lutego 2022 r.</w:t>
      </w:r>
      <w:r w:rsidRPr="00570DDF">
        <w:rPr>
          <w:rFonts w:ascii="Arial" w:hAnsi="Arial" w:cs="Arial"/>
          <w:color w:val="222222"/>
          <w:sz w:val="16"/>
          <w:szCs w:val="16"/>
        </w:rPr>
        <w:t xml:space="preserve"> pkt 3;</w:t>
      </w:r>
    </w:p>
    <w:p w14:paraId="390DA6AE" w14:textId="59EA7D03" w:rsidR="00570DDF" w:rsidRPr="00570DDF" w:rsidRDefault="00570DDF" w:rsidP="00570DD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570DDF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Pr="00570DDF">
        <w:rPr>
          <w:rFonts w:ascii="Arial" w:hAnsi="Arial" w:cs="Arial"/>
          <w:color w:val="222222"/>
          <w:sz w:val="16"/>
          <w:szCs w:val="16"/>
        </w:rPr>
        <w:t>późn</w:t>
      </w:r>
      <w:proofErr w:type="spellEnd"/>
      <w:r w:rsidRPr="00570DDF">
        <w:rPr>
          <w:rFonts w:ascii="Arial" w:hAnsi="Arial" w:cs="Arial"/>
          <w:color w:val="222222"/>
          <w:sz w:val="16"/>
          <w:szCs w:val="16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</w:t>
      </w:r>
      <w:r w:rsidRPr="00570DDF">
        <w:rPr>
          <w:rFonts w:ascii="Arial" w:hAnsi="Arial" w:cs="Arial"/>
          <w:b/>
          <w:bCs/>
          <w:color w:val="222222"/>
          <w:sz w:val="16"/>
          <w:szCs w:val="16"/>
        </w:rPr>
        <w:t xml:space="preserve"> art. 1</w:t>
      </w:r>
      <w:r w:rsidRPr="00570DDF">
        <w:rPr>
          <w:rFonts w:ascii="Arial" w:hAnsi="Arial" w:cs="Arial"/>
          <w:color w:val="222222"/>
          <w:sz w:val="16"/>
          <w:szCs w:val="16"/>
        </w:rPr>
        <w:t xml:space="preserve"> </w:t>
      </w:r>
      <w:r w:rsidRPr="00570DDF">
        <w:rPr>
          <w:rFonts w:ascii="Arial" w:hAnsi="Arial" w:cs="Arial"/>
          <w:i/>
          <w:iCs/>
          <w:color w:val="222222"/>
          <w:sz w:val="16"/>
          <w:szCs w:val="16"/>
        </w:rPr>
        <w:t>środki stosowane w celu przeciwdziałania wspieraniu agresji Federacji Rosyjskiej na Ukrainę rozpoczętej w dniu 24 lutego 2022 r.</w:t>
      </w:r>
      <w:r w:rsidRPr="00570DDF">
        <w:rPr>
          <w:rFonts w:ascii="Arial" w:hAnsi="Arial" w:cs="Arial"/>
          <w:color w:val="222222"/>
          <w:sz w:val="16"/>
          <w:szCs w:val="16"/>
        </w:rPr>
        <w:t xml:space="preserve"> pkt 3;</w:t>
      </w:r>
    </w:p>
    <w:p w14:paraId="7744A34C" w14:textId="6358F5A1" w:rsidR="00570DDF" w:rsidRPr="00570DDF" w:rsidRDefault="00570DDF" w:rsidP="00570DD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570DDF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</w:t>
      </w:r>
      <w:r w:rsidRPr="00570DDF">
        <w:rPr>
          <w:rFonts w:ascii="Arial" w:hAnsi="Arial" w:cs="Arial"/>
          <w:b/>
          <w:bCs/>
          <w:color w:val="222222"/>
          <w:sz w:val="16"/>
          <w:szCs w:val="16"/>
        </w:rPr>
        <w:t xml:space="preserve"> art. 3</w:t>
      </w:r>
      <w:r w:rsidRPr="00570DDF">
        <w:rPr>
          <w:rFonts w:ascii="Arial" w:hAnsi="Arial" w:cs="Arial"/>
          <w:color w:val="222222"/>
          <w:sz w:val="16"/>
          <w:szCs w:val="16"/>
        </w:rPr>
        <w:t xml:space="preserve"> </w:t>
      </w:r>
      <w:r w:rsidRPr="00570DDF">
        <w:rPr>
          <w:rFonts w:ascii="Arial" w:hAnsi="Arial" w:cs="Arial"/>
          <w:i/>
          <w:iCs/>
          <w:color w:val="222222"/>
          <w:sz w:val="16"/>
          <w:szCs w:val="16"/>
        </w:rPr>
        <w:t>objaśnienie pojęć</w:t>
      </w:r>
      <w:r w:rsidRPr="00570DDF">
        <w:rPr>
          <w:rFonts w:ascii="Arial" w:hAnsi="Arial" w:cs="Arial"/>
          <w:color w:val="222222"/>
          <w:sz w:val="16"/>
          <w:szCs w:val="16"/>
        </w:rPr>
        <w:t xml:space="preserve">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</w:t>
      </w:r>
      <w:r w:rsidRPr="00570DDF">
        <w:rPr>
          <w:rFonts w:ascii="Arial" w:hAnsi="Arial" w:cs="Arial"/>
          <w:b/>
          <w:bCs/>
          <w:color w:val="222222"/>
          <w:sz w:val="16"/>
          <w:szCs w:val="16"/>
        </w:rPr>
        <w:t xml:space="preserve"> art. 1</w:t>
      </w:r>
      <w:r w:rsidRPr="00570DDF">
        <w:rPr>
          <w:rFonts w:ascii="Arial" w:hAnsi="Arial" w:cs="Arial"/>
          <w:color w:val="222222"/>
          <w:sz w:val="16"/>
          <w:szCs w:val="16"/>
        </w:rPr>
        <w:t xml:space="preserve"> </w:t>
      </w:r>
      <w:r w:rsidRPr="00570DDF">
        <w:rPr>
          <w:rFonts w:ascii="Arial" w:hAnsi="Arial" w:cs="Arial"/>
          <w:i/>
          <w:iCs/>
          <w:color w:val="222222"/>
          <w:sz w:val="16"/>
          <w:szCs w:val="16"/>
        </w:rPr>
        <w:t>środki stosowane w celu przeciwdziałania wspieraniu agresji Federacji Rosyjskiej na Ukrainę rozpoczętej w dniu 24 lutego 2022 r.</w:t>
      </w:r>
      <w:r w:rsidRPr="00570DDF">
        <w:rPr>
          <w:rFonts w:ascii="Arial" w:hAnsi="Arial" w:cs="Arial"/>
          <w:color w:val="222222"/>
          <w:sz w:val="16"/>
          <w:szCs w:val="16"/>
        </w:rPr>
        <w:t xml:space="preserve"> pkt 3.</w:t>
      </w:r>
    </w:p>
    <w:p w14:paraId="324D8BD7" w14:textId="3B46E8E0" w:rsidR="002C5AC6" w:rsidRPr="00896587" w:rsidRDefault="002C5AC6" w:rsidP="00570DDF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585"/>
    <w:rsid w:val="00087E17"/>
    <w:rsid w:val="000A6D1B"/>
    <w:rsid w:val="000B5F9B"/>
    <w:rsid w:val="00101371"/>
    <w:rsid w:val="00110AA3"/>
    <w:rsid w:val="00121439"/>
    <w:rsid w:val="00162444"/>
    <w:rsid w:val="0019486C"/>
    <w:rsid w:val="00264CBF"/>
    <w:rsid w:val="00267F0B"/>
    <w:rsid w:val="002C5AC6"/>
    <w:rsid w:val="002F1996"/>
    <w:rsid w:val="00392515"/>
    <w:rsid w:val="003B1084"/>
    <w:rsid w:val="003B17BC"/>
    <w:rsid w:val="004352CE"/>
    <w:rsid w:val="00462120"/>
    <w:rsid w:val="004B1DD2"/>
    <w:rsid w:val="004D7493"/>
    <w:rsid w:val="004E3659"/>
    <w:rsid w:val="00570DDF"/>
    <w:rsid w:val="005B1094"/>
    <w:rsid w:val="005B5344"/>
    <w:rsid w:val="005E21A9"/>
    <w:rsid w:val="00632F4B"/>
    <w:rsid w:val="00664CCA"/>
    <w:rsid w:val="00683384"/>
    <w:rsid w:val="006B7BF5"/>
    <w:rsid w:val="0076753A"/>
    <w:rsid w:val="00776BD0"/>
    <w:rsid w:val="00787E08"/>
    <w:rsid w:val="007C24F5"/>
    <w:rsid w:val="00803D1C"/>
    <w:rsid w:val="00834047"/>
    <w:rsid w:val="008421FC"/>
    <w:rsid w:val="008573CB"/>
    <w:rsid w:val="00897CFE"/>
    <w:rsid w:val="008C1EE8"/>
    <w:rsid w:val="008C219D"/>
    <w:rsid w:val="008D3E9F"/>
    <w:rsid w:val="008D5356"/>
    <w:rsid w:val="008E52CF"/>
    <w:rsid w:val="008F1127"/>
    <w:rsid w:val="009022AB"/>
    <w:rsid w:val="00916460"/>
    <w:rsid w:val="009658CC"/>
    <w:rsid w:val="009673A4"/>
    <w:rsid w:val="009877FB"/>
    <w:rsid w:val="009962D3"/>
    <w:rsid w:val="009A53A6"/>
    <w:rsid w:val="009C0CC2"/>
    <w:rsid w:val="00A11142"/>
    <w:rsid w:val="00B035E5"/>
    <w:rsid w:val="00BC03FF"/>
    <w:rsid w:val="00C57760"/>
    <w:rsid w:val="00D02901"/>
    <w:rsid w:val="00D10644"/>
    <w:rsid w:val="00D81585"/>
    <w:rsid w:val="00E44E15"/>
    <w:rsid w:val="00EC2674"/>
    <w:rsid w:val="00F72AE2"/>
    <w:rsid w:val="00F84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6833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3384"/>
  </w:style>
  <w:style w:type="table" w:customStyle="1" w:styleId="Tabela-Siatka1">
    <w:name w:val="Tabela - Siatka1"/>
    <w:basedOn w:val="Standardowy"/>
    <w:next w:val="Tabela-Siatka"/>
    <w:uiPriority w:val="59"/>
    <w:rsid w:val="006833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rsid w:val="006833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7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84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9455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3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1077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86458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411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Paweł Jeliński</cp:lastModifiedBy>
  <cp:revision>24</cp:revision>
  <dcterms:created xsi:type="dcterms:W3CDTF">2022-05-06T13:14:00Z</dcterms:created>
  <dcterms:modified xsi:type="dcterms:W3CDTF">2026-04-23T09:39:00Z</dcterms:modified>
</cp:coreProperties>
</file>